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0D" w:rsidRPr="003F3BC3" w:rsidRDefault="0073310D" w:rsidP="0073310D">
      <w:pPr>
        <w:rPr>
          <w:i/>
          <w:color w:val="FF0000"/>
          <w:sz w:val="28"/>
        </w:rPr>
      </w:pPr>
      <w:r w:rsidRPr="003F3BC3">
        <w:rPr>
          <w:i/>
          <w:color w:val="FF0000"/>
          <w:sz w:val="28"/>
        </w:rPr>
        <w:t>NEURE KABUZ</w:t>
      </w:r>
    </w:p>
    <w:p w:rsidR="0073310D" w:rsidRDefault="0073310D" w:rsidP="0073310D">
      <w:pPr>
        <w:spacing w:after="0"/>
        <w:rPr>
          <w:i/>
          <w:sz w:val="24"/>
          <w:szCs w:val="24"/>
        </w:rPr>
      </w:pPr>
      <w:r w:rsidRPr="00DD5A87">
        <w:rPr>
          <w:i/>
          <w:sz w:val="24"/>
          <w:szCs w:val="24"/>
        </w:rPr>
        <w:t>Por JON AZUA</w:t>
      </w:r>
    </w:p>
    <w:p w:rsidR="0073310D" w:rsidRPr="0073310D" w:rsidRDefault="0073310D" w:rsidP="0073310D">
      <w:pPr>
        <w:spacing w:after="0"/>
        <w:rPr>
          <w:sz w:val="24"/>
          <w:szCs w:val="24"/>
        </w:rPr>
      </w:pPr>
    </w:p>
    <w:p w:rsidR="0073310D" w:rsidRDefault="00C94D92" w:rsidP="0073310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OBAMA-ROMNEY: Elecciones USA para y desde EUSKADI.</w:t>
      </w:r>
    </w:p>
    <w:p w:rsidR="0073310D" w:rsidRDefault="0073310D" w:rsidP="0073310D">
      <w:pPr>
        <w:spacing w:after="0"/>
        <w:rPr>
          <w:sz w:val="24"/>
          <w:szCs w:val="24"/>
        </w:rPr>
      </w:pPr>
    </w:p>
    <w:p w:rsidR="00C94D92" w:rsidRDefault="00C94D92" w:rsidP="003B03F5">
      <w:pPr>
        <w:pStyle w:val="Textosinformato"/>
        <w:spacing w:line="276" w:lineRule="auto"/>
        <w:ind w:firstLine="284"/>
        <w:jc w:val="both"/>
        <w:rPr>
          <w:rFonts w:ascii="Calibri" w:eastAsiaTheme="minorHAnsi" w:hAnsi="Calibri"/>
          <w:sz w:val="24"/>
          <w:lang w:eastAsia="en-US"/>
        </w:rPr>
      </w:pPr>
      <w:r w:rsidRPr="00C94D92">
        <w:rPr>
          <w:rFonts w:ascii="Calibri" w:eastAsiaTheme="minorHAnsi" w:hAnsi="Calibri"/>
          <w:sz w:val="24"/>
          <w:lang w:eastAsia="en-US"/>
        </w:rPr>
        <w:t xml:space="preserve">El pasado </w:t>
      </w:r>
      <w:r w:rsidR="003B03F5" w:rsidRPr="00C94D92">
        <w:rPr>
          <w:rFonts w:ascii="Calibri" w:eastAsiaTheme="minorHAnsi" w:hAnsi="Calibri"/>
          <w:sz w:val="24"/>
          <w:lang w:eastAsia="en-US"/>
        </w:rPr>
        <w:t>miércoles</w:t>
      </w:r>
      <w:r w:rsidRPr="00C94D92">
        <w:rPr>
          <w:rFonts w:ascii="Calibri" w:eastAsiaTheme="minorHAnsi" w:hAnsi="Calibri"/>
          <w:sz w:val="24"/>
          <w:lang w:eastAsia="en-US"/>
        </w:rPr>
        <w:t>,</w:t>
      </w:r>
      <w:r>
        <w:rPr>
          <w:rFonts w:ascii="Calibri" w:eastAsiaTheme="minorHAnsi" w:hAnsi="Calibri"/>
          <w:sz w:val="24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lang w:eastAsia="en-US"/>
        </w:rPr>
        <w:t>la población estadounidense pudo participar del primero de los debates presidenciales  de la actual campaña.</w:t>
      </w:r>
      <w:r>
        <w:rPr>
          <w:rFonts w:ascii="Calibri" w:eastAsiaTheme="minorHAnsi" w:hAnsi="Calibri"/>
          <w:sz w:val="24"/>
          <w:lang w:eastAsia="en-US"/>
        </w:rPr>
        <w:t xml:space="preserve"> </w:t>
      </w:r>
      <w:r w:rsidR="003B03F5">
        <w:rPr>
          <w:rFonts w:ascii="Calibri" w:eastAsiaTheme="minorHAnsi" w:hAnsi="Calibri"/>
          <w:sz w:val="24"/>
          <w:lang w:eastAsia="en-US"/>
        </w:rPr>
        <w:t>A falta de tan solo 33 días</w:t>
      </w:r>
      <w:r w:rsidRPr="00C94D92">
        <w:rPr>
          <w:rFonts w:ascii="Calibri" w:eastAsiaTheme="minorHAnsi" w:hAnsi="Calibri"/>
          <w:sz w:val="24"/>
          <w:lang w:eastAsia="en-US"/>
        </w:rPr>
        <w:t>, los candidatos apuran sus mensajes, frecuentan aquellos estados que consideran críticos para llegar a la Casa Blanca y obtienen los últimos cambios de apoyo financiero de las diferentes empresas y electores que desean ver sus intereses y preocupaciones mejor representados.</w:t>
      </w:r>
      <w:r>
        <w:rPr>
          <w:rFonts w:ascii="Calibri" w:eastAsiaTheme="minorHAnsi" w:hAnsi="Calibri"/>
          <w:sz w:val="24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lang w:eastAsia="en-US"/>
        </w:rPr>
        <w:t>Así, con la expectación y cobertura inigualable en otras latitudes, las cadenas de televisión norteamericanas programaron todo tipo de ediciones especiales para dar una cobertura plena no solamente del debate sino de los previos, análisis</w:t>
      </w:r>
      <w:r>
        <w:rPr>
          <w:rFonts w:ascii="Calibri" w:eastAsiaTheme="minorHAnsi" w:hAnsi="Calibri"/>
          <w:sz w:val="24"/>
          <w:lang w:eastAsia="en-US"/>
        </w:rPr>
        <w:t xml:space="preserve"> posteriores y</w:t>
      </w:r>
      <w:r w:rsidRPr="00C94D92">
        <w:rPr>
          <w:rFonts w:ascii="Calibri" w:eastAsiaTheme="minorHAnsi" w:hAnsi="Calibri"/>
          <w:sz w:val="24"/>
          <w:lang w:eastAsia="en-US"/>
        </w:rPr>
        <w:t>,</w:t>
      </w:r>
      <w:r>
        <w:rPr>
          <w:rFonts w:ascii="Calibri" w:eastAsiaTheme="minorHAnsi" w:hAnsi="Calibri"/>
          <w:sz w:val="24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lang w:eastAsia="en-US"/>
        </w:rPr>
        <w:t>por supuesto, todo tipo de encuestas y extrapolaciones.</w:t>
      </w:r>
    </w:p>
    <w:p w:rsidR="00C94D92" w:rsidRPr="00C94D92" w:rsidRDefault="00C94D92" w:rsidP="00C94D92">
      <w:pPr>
        <w:pStyle w:val="Textosinformato"/>
        <w:rPr>
          <w:rFonts w:ascii="Calibri" w:eastAsiaTheme="minorHAnsi" w:hAnsi="Calibri"/>
          <w:sz w:val="24"/>
          <w:lang w:eastAsia="en-US"/>
        </w:rPr>
      </w:pPr>
    </w:p>
    <w:p w:rsidR="00C94D92" w:rsidRDefault="00C94D92" w:rsidP="003B03F5">
      <w:pPr>
        <w:spacing w:after="0"/>
        <w:ind w:firstLine="284"/>
        <w:jc w:val="both"/>
        <w:rPr>
          <w:rFonts w:ascii="Calibri" w:eastAsiaTheme="minorHAnsi" w:hAnsi="Calibri"/>
          <w:sz w:val="24"/>
          <w:szCs w:val="21"/>
          <w:lang w:eastAsia="en-US"/>
        </w:rPr>
      </w:pPr>
      <w:r>
        <w:rPr>
          <w:rFonts w:ascii="Calibri" w:eastAsiaTheme="minorHAnsi" w:hAnsi="Calibri"/>
          <w:sz w:val="24"/>
          <w:szCs w:val="21"/>
          <w:lang w:eastAsia="en-US"/>
        </w:rPr>
        <w:t>L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a vida norteamericana se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vio condicionada por este gran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acontecimiento que tuvo en la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Universidad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de Colorado su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anfitrión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.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Las encuesta</w:t>
      </w:r>
      <w:r>
        <w:rPr>
          <w:rFonts w:ascii="Calibri" w:eastAsiaTheme="minorHAnsi" w:hAnsi="Calibri"/>
          <w:sz w:val="24"/>
          <w:szCs w:val="21"/>
          <w:lang w:eastAsia="en-US"/>
        </w:rPr>
        <w:t>s inmediatas dieron un resultad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o aplastante: Romney ganó con el 63% de los electores registrados encuestados por tan s</w:t>
      </w:r>
      <w:r>
        <w:rPr>
          <w:rFonts w:ascii="Calibri" w:eastAsiaTheme="minorHAnsi" w:hAnsi="Calibri"/>
          <w:sz w:val="24"/>
          <w:szCs w:val="21"/>
          <w:lang w:eastAsia="en-US"/>
        </w:rPr>
        <w:t>o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lo el 25 % de Obama.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Los temas tratados fueron la deuda pública y el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déficit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, el sistema de salud, el empleo  y el rol del gobierno ante los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desafíos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de la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América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de hoy.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A juzgar por la mayoría de las opiniones de los analistas,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Obama se mostró cansado, sin ilusión, carente de opciones y ofertas concretas y el pasado observado de promesas incumplidas, una crisis real y aparente en las expectativas del sueño americano, una supeditación al mundo financiero pese sus ataques a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Wall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Street y al status quo polític</w:t>
      </w:r>
      <w:r>
        <w:rPr>
          <w:rFonts w:ascii="Calibri" w:eastAsiaTheme="minorHAnsi" w:hAnsi="Calibri"/>
          <w:sz w:val="24"/>
          <w:szCs w:val="21"/>
          <w:lang w:eastAsia="en-US"/>
        </w:rPr>
        <w:t>o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de Washington del </w:t>
      </w:r>
      <w:r>
        <w:rPr>
          <w:rFonts w:ascii="Calibri" w:eastAsiaTheme="minorHAnsi" w:hAnsi="Calibri"/>
          <w:sz w:val="24"/>
          <w:szCs w:val="21"/>
          <w:lang w:eastAsia="en-US"/>
        </w:rPr>
        <w:t>q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ue forma parte.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proofErr w:type="spellStart"/>
      <w:r w:rsidRPr="00C94D92">
        <w:rPr>
          <w:rFonts w:ascii="Calibri" w:eastAsiaTheme="minorHAnsi" w:hAnsi="Calibri"/>
          <w:sz w:val="24"/>
          <w:szCs w:val="21"/>
          <w:lang w:eastAsia="en-US"/>
        </w:rPr>
        <w:t>Romney</w:t>
      </w:r>
      <w:proofErr w:type="spellEnd"/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habría ganado la confianza de sus propios partidarios y votantes que le veían,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previamente, excesivamente frio y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tecnócrata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, alejado de la realidad del ciudadano  medio y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más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avanzado en lo social que su propio partido.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Además, sus propios partidarios se dejaban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llevar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por la contra guerra publicitaria que destaca frases absurdas para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calificar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su aparente escasa preparación.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Por el contrario, </w:t>
      </w:r>
      <w:proofErr w:type="spellStart"/>
      <w:r w:rsidRPr="00C94D92">
        <w:rPr>
          <w:rFonts w:ascii="Calibri" w:eastAsiaTheme="minorHAnsi" w:hAnsi="Calibri"/>
          <w:sz w:val="24"/>
          <w:szCs w:val="21"/>
          <w:lang w:eastAsia="en-US"/>
        </w:rPr>
        <w:t>Romney</w:t>
      </w:r>
      <w:proofErr w:type="spellEnd"/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demostró querer y poder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ganar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, tener un proyecto y aspiración para el País, avalado por sus años de experiencia en la gestión pública como Gobernador de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Massachusetts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.</w:t>
      </w:r>
    </w:p>
    <w:p w:rsidR="00C94D92" w:rsidRPr="00C94D92" w:rsidRDefault="00C94D92" w:rsidP="00C94D92">
      <w:pPr>
        <w:spacing w:after="0" w:line="240" w:lineRule="auto"/>
        <w:rPr>
          <w:rFonts w:ascii="Calibri" w:eastAsiaTheme="minorHAnsi" w:hAnsi="Calibri"/>
          <w:sz w:val="24"/>
          <w:szCs w:val="21"/>
          <w:lang w:eastAsia="en-US"/>
        </w:rPr>
      </w:pPr>
    </w:p>
    <w:p w:rsidR="00C94D92" w:rsidRDefault="00C94D92" w:rsidP="003B03F5">
      <w:pPr>
        <w:spacing w:after="0"/>
        <w:ind w:firstLine="284"/>
        <w:jc w:val="both"/>
        <w:rPr>
          <w:rFonts w:ascii="Calibri" w:eastAsiaTheme="minorHAnsi" w:hAnsi="Calibri"/>
          <w:sz w:val="24"/>
          <w:szCs w:val="21"/>
          <w:lang w:eastAsia="en-US"/>
        </w:rPr>
      </w:pP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Pese al éxito de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ésta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primera noche televisiva,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proofErr w:type="spellStart"/>
      <w:r w:rsidRPr="00C94D92">
        <w:rPr>
          <w:rFonts w:ascii="Calibri" w:eastAsiaTheme="minorHAnsi" w:hAnsi="Calibri"/>
          <w:sz w:val="24"/>
          <w:szCs w:val="21"/>
          <w:lang w:eastAsia="en-US"/>
        </w:rPr>
        <w:t>Romney</w:t>
      </w:r>
      <w:proofErr w:type="spellEnd"/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sigue sin convencer ni a la población latina ni a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los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marginados de las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grandezas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del desarrollo no feliz que ven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alejarse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las oportunidades para formar parte del sueño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americano. Y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es precisamente este importante grupo el que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habrá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de ser determinante.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Como el propio </w:t>
      </w:r>
      <w:proofErr w:type="spellStart"/>
      <w:r w:rsidRPr="00C94D92">
        <w:rPr>
          <w:rFonts w:ascii="Calibri" w:eastAsiaTheme="minorHAnsi" w:hAnsi="Calibri"/>
          <w:sz w:val="24"/>
          <w:szCs w:val="21"/>
          <w:lang w:eastAsia="en-US"/>
        </w:rPr>
        <w:t>Romney</w:t>
      </w:r>
      <w:proofErr w:type="spellEnd"/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argumentaba ante Obama: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¿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Como ha podido un presidente contemplar el creciente desempleo hasta 23 millones de personas sin trabajo, con una actividad precaria o sin opciones de encontrarlo,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endeudarnos por un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montó</w:t>
      </w:r>
      <w:r>
        <w:rPr>
          <w:rFonts w:ascii="Calibri" w:eastAsiaTheme="minorHAnsi" w:hAnsi="Calibri"/>
          <w:sz w:val="24"/>
          <w:szCs w:val="21"/>
          <w:lang w:eastAsia="en-US"/>
        </w:rPr>
        <w:t>n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de tres trillones de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dólares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y decirnos, cuatro años mas tarde que no ha tenido tiempo para cumplir con sus planes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lastRenderedPageBreak/>
        <w:t>y promesas porque ni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la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herencia recibida ni el contexto de gobierno eran lo que el esperaba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?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Y, mas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allá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de reproches o ideas fuerza para proponer alternativas, la verdadera importancia del debate (y de toda la campaña) reside en si los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candidatos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son capaces de ofrecer confianza y credibilidad al votante.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Confianza en torno a la verdadera preocupación del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ciudadano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medio: </w:t>
      </w:r>
      <w:r>
        <w:rPr>
          <w:rFonts w:ascii="Calibri" w:eastAsiaTheme="minorHAnsi" w:hAnsi="Calibri"/>
          <w:sz w:val="24"/>
          <w:szCs w:val="21"/>
          <w:lang w:eastAsia="en-US"/>
        </w:rPr>
        <w:t>¿E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n que va a cambiar mi vida si voto a uno u otro? </w:t>
      </w:r>
      <w:r>
        <w:rPr>
          <w:rFonts w:ascii="Calibri" w:eastAsiaTheme="minorHAnsi" w:hAnsi="Calibri"/>
          <w:sz w:val="24"/>
          <w:szCs w:val="21"/>
          <w:lang w:eastAsia="en-US"/>
        </w:rPr>
        <w:t>¿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Será distinto mi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País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si voto a uno u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otro? </w:t>
      </w:r>
      <w:r>
        <w:rPr>
          <w:rFonts w:ascii="Calibri" w:eastAsiaTheme="minorHAnsi" w:hAnsi="Calibri"/>
          <w:sz w:val="24"/>
          <w:szCs w:val="21"/>
          <w:lang w:eastAsia="en-US"/>
        </w:rPr>
        <w:t>¿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Quién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es capaz de liderar un recorrido hacia un escenario positivo,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de empleo y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bienestar? </w:t>
      </w:r>
      <w:r>
        <w:rPr>
          <w:rFonts w:ascii="Calibri" w:eastAsiaTheme="minorHAnsi" w:hAnsi="Calibri"/>
          <w:sz w:val="24"/>
          <w:szCs w:val="21"/>
          <w:lang w:eastAsia="en-US"/>
        </w:rPr>
        <w:t>¿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Quién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me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ayudará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a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colmar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mis aspiraciones como persona y pueblo? Ambos candidatos decían compartir aspiraciones, preocupaciones y prioridades.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Ambos,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sin embargo, ofrecen ideologías y modos diferentes, tiempos y sacrificios distintos y experiencia y credibilidad desiguales.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Los próximos 30 días permitirán comprobar si el votante percib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e las diferencias y apoya una u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otra vía, claramente diferentes.</w:t>
      </w:r>
    </w:p>
    <w:p w:rsidR="00C94D92" w:rsidRPr="00C94D92" w:rsidRDefault="00C94D92" w:rsidP="00C94D92">
      <w:pPr>
        <w:spacing w:after="0" w:line="240" w:lineRule="auto"/>
        <w:rPr>
          <w:rFonts w:ascii="Calibri" w:eastAsiaTheme="minorHAnsi" w:hAnsi="Calibri"/>
          <w:sz w:val="24"/>
          <w:szCs w:val="21"/>
          <w:lang w:eastAsia="en-US"/>
        </w:rPr>
      </w:pPr>
    </w:p>
    <w:p w:rsidR="00C94D92" w:rsidRDefault="00C94D92" w:rsidP="003B03F5">
      <w:pPr>
        <w:spacing w:after="0"/>
        <w:ind w:firstLine="284"/>
        <w:jc w:val="both"/>
        <w:rPr>
          <w:rFonts w:ascii="Calibri" w:eastAsiaTheme="minorHAnsi" w:hAnsi="Calibri"/>
          <w:sz w:val="24"/>
          <w:szCs w:val="21"/>
          <w:lang w:eastAsia="en-US"/>
        </w:rPr>
      </w:pPr>
      <w:r>
        <w:rPr>
          <w:rFonts w:ascii="Calibri" w:eastAsiaTheme="minorHAnsi" w:hAnsi="Calibri"/>
          <w:sz w:val="24"/>
          <w:szCs w:val="21"/>
          <w:lang w:eastAsia="en-US"/>
        </w:rPr>
        <w:t>Y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eso que pasa en Estados Unidos no difiere mucho de nuestro escenario vasco.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El 21-O no es una v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otación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más. Se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trata de elegir un camino cualitativamente distinto.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No estamos en un momento de bonaza sostenible, ni en un estadio de tranquilidad y estabilidad económica y </w:t>
      </w:r>
      <w:r>
        <w:rPr>
          <w:rFonts w:ascii="Calibri" w:eastAsiaTheme="minorHAnsi" w:hAnsi="Calibri"/>
          <w:sz w:val="24"/>
          <w:szCs w:val="21"/>
          <w:lang w:eastAsia="en-US"/>
        </w:rPr>
        <w:t>p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olítica ni de un momento de mantenimiento de estrategias previas. La Euskadi que vota el 21</w:t>
      </w:r>
      <w:r>
        <w:rPr>
          <w:rFonts w:ascii="Calibri" w:eastAsiaTheme="minorHAnsi" w:hAnsi="Calibri"/>
          <w:sz w:val="24"/>
          <w:szCs w:val="21"/>
          <w:lang w:eastAsia="en-US"/>
        </w:rPr>
        <w:t>-O ha tenido la oportunidad de c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omprobar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diferentes maneras de gobernar y dar respuesta a demandas ciudadanas, ha t</w:t>
      </w:r>
      <w:r>
        <w:rPr>
          <w:rFonts w:ascii="Calibri" w:eastAsiaTheme="minorHAnsi" w:hAnsi="Calibri"/>
          <w:sz w:val="24"/>
          <w:szCs w:val="21"/>
          <w:lang w:eastAsia="en-US"/>
        </w:rPr>
        <w:t>enido la oportunidad de traer "la esperanza de la paz"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,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de comprobar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que el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éxito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del pasado no es garante del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éxito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permanente, que nuestro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bienestar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esta en riesgo, que se mueven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fuerzas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contrarias a las aspiraciones de nuestro pueblo y que,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por otro lado, saltos cualitativos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resultan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imprescindibles.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Sabemos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que es cuestión de economía pero que esta no es un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elemento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autónomo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diferenciado de la política y el bienestar ni mucho menos del autogobierno real y su aplicación.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Hemos comprobado el efecto de permitir desgobiernos sin form</w:t>
      </w:r>
      <w:r>
        <w:rPr>
          <w:rFonts w:ascii="Calibri" w:eastAsiaTheme="minorHAnsi" w:hAnsi="Calibri"/>
          <w:sz w:val="24"/>
          <w:szCs w:val="21"/>
          <w:lang w:eastAsia="en-US"/>
        </w:rPr>
        <w:t>a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ción,</w:t>
      </w:r>
      <w:r>
        <w:rPr>
          <w:rFonts w:ascii="Calibri" w:eastAsiaTheme="minorHAnsi" w:hAnsi="Calibri"/>
          <w:sz w:val="24"/>
          <w:szCs w:val="21"/>
          <w:lang w:eastAsia="en-US" w:val="es-ES_tradnl"/>
        </w:rPr>
        <w:t xml:space="preserve">s</w:t>
      </w:r>
      <w:r>
        <w:rPr>
          <w:rFonts w:ascii="Calibri" w:eastAsiaTheme="minorHAnsi" w:hAnsi="Calibri"/>
          <w:sz w:val="24"/>
          <w:szCs w:val="21"/>
          <w:lang w:eastAsia="en-US" w:val="es-ES_tradnl"/>
        </w:rPr>
        <w:t xml:space="preserve">in 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planes ni ambiciones colectivas adecuadas a la realidad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sociológica</w:t>
      </w:r>
      <w:r>
        <w:rPr>
          <w:rFonts w:ascii="Calibri" w:eastAsiaTheme="minorHAnsi" w:hAnsi="Calibri"/>
          <w:sz w:val="24"/>
          <w:szCs w:val="21"/>
          <w:lang w:eastAsia="en-US" w:val="es-ES_tradnl"/>
        </w:rPr>
        <w:t xml:space="preserve"> </w:t>
      </w:r>
      <w:r>
        <w:rPr>
          <w:rFonts w:ascii="Calibri" w:eastAsiaTheme="minorHAnsi" w:hAnsi="Calibri"/>
          <w:sz w:val="24"/>
          <w:szCs w:val="21"/>
          <w:lang w:eastAsia="en-US" w:val="es-ES_tradnl"/>
        </w:rPr>
        <w:t xml:space="preserve">y mayoritaria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,</w:t>
      </w:r>
      <w:r>
        <w:rPr>
          <w:rFonts w:ascii="Calibri" w:eastAsiaTheme="minorHAnsi" w:hAnsi="Calibri"/>
          <w:sz w:val="24"/>
          <w:szCs w:val="21"/>
          <w:lang w:eastAsia="en-US" w:val="es-ES_tradnl"/>
        </w:rPr>
        <w:t xml:space="preserve">h</w:t>
      </w:r>
      <w:r>
        <w:rPr>
          <w:rFonts w:ascii="Calibri" w:eastAsiaTheme="minorHAnsi" w:hAnsi="Calibri"/>
          <w:sz w:val="24"/>
          <w:szCs w:val="21"/>
          <w:lang w:eastAsia="en-US" w:val="es-ES_tradnl"/>
        </w:rPr>
        <w:t xml:space="preserve">emos comprobado diferentes maneras de afrontar la realidad economica desde quienes disenaron una estrategia que ha permitido diferenciarnos de forma positiva del entorno a quienes pregonan que no resulta necesario plan o intervencion extraordinaria publica alguna pasando por quienes no se enteraron de la crisis,se inhibieron esperando el mana de Madrid y lo esencial les ha pillado de paseo o disfrutando de su musica favorita</w:t>
      </w:r>
      <w:r>
        <w:rPr>
          <w:rFonts w:ascii="Calibri" w:eastAsiaTheme="minorHAnsi" w:hAnsi="Calibri"/>
          <w:sz w:val="24"/>
          <w:szCs w:val="21"/>
          <w:lang w:eastAsia="en-US" w:val="es-ES_tradnl"/>
        </w:rPr>
        <w:t xml:space="preserve">.</w:t>
      </w:r>
      <w:r>
        <w:rPr>
          <w:rFonts w:ascii="Calibri" w:eastAsiaTheme="minorHAnsi" w:hAnsi="Calibri"/>
          <w:sz w:val="24"/>
          <w:szCs w:val="21"/>
          <w:lang w:eastAsia="en-US" w:val="es-ES_tradnl"/>
        </w:rPr>
        <w:t xml:space="preserve"> </w:t>
      </w:r>
      <w:r>
        <w:rPr>
          <w:rFonts w:ascii="Calibri" w:eastAsiaTheme="minorHAnsi" w:hAnsi="Calibri"/>
          <w:sz w:val="24"/>
          <w:szCs w:val="21"/>
          <w:lang w:eastAsia="en-US" w:val="es-ES_tradnl"/>
        </w:rPr>
        <w:t xml:space="preserve">Tambien h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emos comprobado que la ausencia de violencia no es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>sinónimo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ni de paz ni de normalidad</w:t>
      </w:r>
      <w:r>
        <w:rPr>
          <w:rFonts w:ascii="Calibri" w:eastAsiaTheme="minorHAnsi" w:hAnsi="Calibri"/>
          <w:sz w:val="24"/>
          <w:szCs w:val="21"/>
          <w:lang w:eastAsia="en-US" w:val="es-ES_tradnl"/>
        </w:rPr>
        <w:t xml:space="preserve"> queda un largo proceso por construir</w:t>
      </w:r>
      <w:r>
        <w:rPr>
          <w:rFonts w:ascii="Calibri" w:eastAsiaTheme="minorHAnsi" w:hAnsi="Calibri"/>
          <w:sz w:val="24"/>
          <w:szCs w:val="21"/>
          <w:lang w:eastAsia="en-US" w:val="es-ES_tradnl"/>
        </w:rPr>
        <w:t xml:space="preserve">.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L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a </w:t>
      </w:r>
      <w:r>
        <w:rPr>
          <w:rFonts w:ascii="Calibri" w:eastAsiaTheme="minorHAnsi" w:hAnsi="Calibri"/>
          <w:sz w:val="24"/>
          <w:szCs w:val="21"/>
          <w:lang w:eastAsia="en-US"/>
        </w:rPr>
        <w:t>Eu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skadi que vota el 21 -O </w:t>
      </w:r>
      <w:r>
        <w:rPr>
          <w:rFonts w:ascii="Calibri" w:eastAsiaTheme="minorHAnsi" w:hAnsi="Calibri"/>
          <w:sz w:val="24"/>
          <w:szCs w:val="21"/>
          <w:lang w:eastAsia="en-US" w:val="es-ES_tradnl"/>
        </w:rPr>
        <w:t xml:space="preserve">m</w:t>
      </w:r>
      <w:r>
        <w:rPr>
          <w:rFonts w:ascii="Calibri" w:eastAsiaTheme="minorHAnsi" w:hAnsi="Calibri"/>
          <w:sz w:val="24"/>
          <w:szCs w:val="21"/>
          <w:lang w:eastAsia="en-US" w:val="es-ES_tradnl"/>
        </w:rPr>
        <w:t xml:space="preserve">uestra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 resultados objetivos que permiten compararse.</w:t>
      </w: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Pr="00C94D92">
        <w:rPr>
          <w:rFonts w:ascii="Calibri" w:eastAsiaTheme="minorHAnsi" w:hAnsi="Calibri"/>
          <w:sz w:val="24"/>
          <w:szCs w:val="21"/>
          <w:lang w:eastAsia="en-US"/>
        </w:rPr>
        <w:t xml:space="preserve">Y se ofrecen caminos muy distintos, a diferentes escenarios y lugares, en tiempos distintos</w:t>
      </w:r>
      <w:r>
        <w:rPr>
          <w:rFonts w:ascii="Calibri" w:eastAsiaTheme="minorHAnsi" w:hAnsi="Calibri"/>
          <w:sz w:val="24"/>
          <w:szCs w:val="21"/>
          <w:lang w:eastAsia="en-US" w:val="es-ES_tradnl"/>
        </w:rPr>
        <w:t xml:space="preserve"> </w:t>
      </w:r>
      <w:r>
        <w:rPr>
          <w:rFonts w:ascii="Calibri" w:eastAsiaTheme="minorHAnsi" w:hAnsi="Calibri"/>
          <w:sz w:val="24"/>
          <w:szCs w:val="21"/>
          <w:lang w:eastAsia="en-US" w:val="es-ES_tradnl"/>
        </w:rPr>
        <w:t xml:space="preserve">con dirigentes,proyectos y trayectorias conocidas.El elector vasco no tiene la excusa del desconocimiento.Sabe que puede esperar de cada uno,quien construye,quien destruye,quien espera obediente ordenes de terceros.</w:t>
      </w:r>
    </w:p>
    <w:p w:rsidR="00C94D92" w:rsidRPr="00C94D92" w:rsidRDefault="00C94D92" w:rsidP="00C94D92">
      <w:pPr>
        <w:spacing w:after="0" w:line="240" w:lineRule="auto"/>
        <w:rPr>
          <w:rFonts w:ascii="Calibri" w:eastAsiaTheme="minorHAnsi" w:hAnsi="Calibri"/>
          <w:sz w:val="24"/>
          <w:szCs w:val="21"/>
          <w:lang w:eastAsia="en-US"/>
        </w:rPr>
      </w:pPr>
    </w:p>
    <w:p w:rsidR="00C94D92" w:rsidRPr="00C94D92" w:rsidRDefault="003B03F5" w:rsidP="003B03F5">
      <w:pPr>
        <w:spacing w:after="0"/>
        <w:ind w:firstLine="284"/>
        <w:jc w:val="both"/>
        <w:rPr>
          <w:rFonts w:ascii="Calibri" w:eastAsiaTheme="minorHAnsi" w:hAnsi="Calibri"/>
          <w:sz w:val="24"/>
          <w:szCs w:val="21"/>
          <w:lang w:eastAsia="en-US"/>
        </w:rPr>
      </w:pPr>
      <w:r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bookmarkStart w:id="0" w:name="_GoBack"/>
      <w:bookmarkEnd w:id="0"/>
      <w:r w:rsidR="00C94D92" w:rsidRPr="00C94D92">
        <w:rPr>
          <w:rFonts w:ascii="Calibri" w:eastAsiaTheme="minorHAnsi" w:hAnsi="Calibri"/>
          <w:sz w:val="24"/>
          <w:szCs w:val="21"/>
          <w:lang w:eastAsia="en-US"/>
        </w:rPr>
        <w:t xml:space="preserve">Como en Estados Unidos  en Noviembre, Euskadi tiene un gran </w:t>
      </w:r>
      <w:r w:rsidR="00C94D92" w:rsidRPr="00C94D92">
        <w:rPr>
          <w:rFonts w:ascii="Calibri" w:eastAsiaTheme="minorHAnsi" w:hAnsi="Calibri"/>
          <w:sz w:val="24"/>
          <w:szCs w:val="21"/>
          <w:lang w:eastAsia="en-US"/>
        </w:rPr>
        <w:t>desafío</w:t>
      </w:r>
      <w:r w:rsidR="00C94D92" w:rsidRPr="00C94D92">
        <w:rPr>
          <w:rFonts w:ascii="Calibri" w:eastAsiaTheme="minorHAnsi" w:hAnsi="Calibri"/>
          <w:sz w:val="24"/>
          <w:szCs w:val="21"/>
          <w:lang w:eastAsia="en-US"/>
        </w:rPr>
        <w:t xml:space="preserve"> el 21-O:</w:t>
      </w:r>
      <w:r w:rsidR="00C94D92">
        <w:rPr>
          <w:rFonts w:ascii="Calibri" w:eastAsiaTheme="minorHAnsi" w:hAnsi="Calibri"/>
          <w:sz w:val="24"/>
          <w:szCs w:val="21"/>
          <w:lang w:eastAsia="en-US"/>
        </w:rPr>
        <w:t xml:space="preserve"> ¿</w:t>
      </w:r>
      <w:r w:rsidR="00C94D92" w:rsidRPr="00C94D92">
        <w:rPr>
          <w:rFonts w:ascii="Calibri" w:eastAsiaTheme="minorHAnsi" w:hAnsi="Calibri"/>
          <w:sz w:val="24"/>
          <w:szCs w:val="21"/>
          <w:lang w:eastAsia="en-US"/>
        </w:rPr>
        <w:t>Hacia que futuro aspiramos?</w:t>
      </w:r>
      <w:r w:rsidR="00C94D92">
        <w:rPr>
          <w:rFonts w:ascii="Calibri" w:eastAsiaTheme="minorHAnsi" w:hAnsi="Calibri"/>
          <w:sz w:val="24"/>
          <w:szCs w:val="21"/>
          <w:lang w:eastAsia="en-US"/>
        </w:rPr>
        <w:t xml:space="preserve"> ¿</w:t>
      </w:r>
      <w:r w:rsidR="00C94D92" w:rsidRPr="00C94D92">
        <w:rPr>
          <w:rFonts w:ascii="Calibri" w:eastAsiaTheme="minorHAnsi" w:hAnsi="Calibri"/>
          <w:sz w:val="24"/>
          <w:szCs w:val="21"/>
          <w:lang w:eastAsia="en-US"/>
        </w:rPr>
        <w:t>Qui</w:t>
      </w:r>
      <w:r w:rsidR="00C94D92">
        <w:rPr>
          <w:rFonts w:ascii="Calibri" w:eastAsiaTheme="minorHAnsi" w:hAnsi="Calibri"/>
          <w:sz w:val="24"/>
          <w:szCs w:val="21"/>
          <w:lang w:eastAsia="en-US"/>
        </w:rPr>
        <w:t>é</w:t>
      </w:r>
      <w:r w:rsidR="00C94D92" w:rsidRPr="00C94D92">
        <w:rPr>
          <w:rFonts w:ascii="Calibri" w:eastAsiaTheme="minorHAnsi" w:hAnsi="Calibri"/>
          <w:sz w:val="24"/>
          <w:szCs w:val="21"/>
          <w:lang w:eastAsia="en-US"/>
        </w:rPr>
        <w:t xml:space="preserve">n, en verdad, nos ofrece la credibilidad </w:t>
      </w:r>
      <w:r w:rsidR="00C94D92" w:rsidRPr="00C94D92">
        <w:rPr>
          <w:rFonts w:ascii="Calibri" w:eastAsiaTheme="minorHAnsi" w:hAnsi="Calibri"/>
          <w:sz w:val="24"/>
          <w:szCs w:val="21"/>
          <w:lang w:eastAsia="en-US"/>
        </w:rPr>
        <w:t>demostrada</w:t>
      </w:r>
      <w:r w:rsidR="00C94D92" w:rsidRPr="00C94D92">
        <w:rPr>
          <w:rFonts w:ascii="Calibri" w:eastAsiaTheme="minorHAnsi" w:hAnsi="Calibri"/>
          <w:sz w:val="24"/>
          <w:szCs w:val="21"/>
          <w:lang w:eastAsia="en-US"/>
        </w:rPr>
        <w:t xml:space="preserve"> par</w:t>
      </w:r>
      <w:r w:rsidR="00C94D92">
        <w:rPr>
          <w:rFonts w:ascii="Calibri" w:eastAsiaTheme="minorHAnsi" w:hAnsi="Calibri"/>
          <w:sz w:val="24"/>
          <w:szCs w:val="21"/>
          <w:lang w:eastAsia="en-US"/>
        </w:rPr>
        <w:t>a</w:t>
      </w:r>
      <w:r w:rsidR="00C94D92" w:rsidRPr="00C94D92">
        <w:rPr>
          <w:rFonts w:ascii="Calibri" w:eastAsiaTheme="minorHAnsi" w:hAnsi="Calibri"/>
          <w:sz w:val="24"/>
          <w:szCs w:val="21"/>
          <w:lang w:eastAsia="en-US"/>
        </w:rPr>
        <w:t xml:space="preserve"> conseguirlo? Sin duda, en Euskadi </w:t>
      </w:r>
      <w:r w:rsidR="00C94D92" w:rsidRPr="00C94D92">
        <w:rPr>
          <w:rFonts w:ascii="Calibri" w:eastAsiaTheme="minorHAnsi" w:hAnsi="Calibri"/>
          <w:sz w:val="24"/>
          <w:szCs w:val="21"/>
          <w:lang w:eastAsia="en-US"/>
        </w:rPr>
        <w:t>también</w:t>
      </w:r>
      <w:r w:rsidR="00C94D92" w:rsidRPr="00C94D92">
        <w:rPr>
          <w:rFonts w:ascii="Calibri" w:eastAsiaTheme="minorHAnsi" w:hAnsi="Calibri"/>
          <w:sz w:val="24"/>
          <w:szCs w:val="21"/>
          <w:lang w:eastAsia="en-US"/>
        </w:rPr>
        <w:t xml:space="preserve"> resulta imprescindible hablar</w:t>
      </w:r>
      <w:r w:rsidR="00C94D92"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="00C94D92" w:rsidRPr="00C94D92">
        <w:rPr>
          <w:rFonts w:ascii="Calibri" w:eastAsiaTheme="minorHAnsi" w:hAnsi="Calibri"/>
          <w:sz w:val="24"/>
          <w:szCs w:val="21"/>
          <w:lang w:eastAsia="en-US"/>
        </w:rPr>
        <w:t>de desemple</w:t>
      </w:r>
      <w:r w:rsidR="00C94D92">
        <w:rPr>
          <w:rFonts w:ascii="Calibri" w:eastAsiaTheme="minorHAnsi" w:hAnsi="Calibri"/>
          <w:sz w:val="24"/>
          <w:szCs w:val="21"/>
          <w:lang w:eastAsia="en-US"/>
        </w:rPr>
        <w:t>o, de capacidad de crear empleo</w:t>
      </w:r>
      <w:r w:rsidR="00C94D92" w:rsidRPr="00C94D92">
        <w:rPr>
          <w:rFonts w:ascii="Calibri" w:eastAsiaTheme="minorHAnsi" w:hAnsi="Calibri"/>
          <w:sz w:val="24"/>
          <w:szCs w:val="21"/>
          <w:lang w:eastAsia="en-US"/>
        </w:rPr>
        <w:t>,</w:t>
      </w:r>
      <w:r w:rsidR="00C94D92"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="00C94D92" w:rsidRPr="00C94D92">
        <w:rPr>
          <w:rFonts w:ascii="Calibri" w:eastAsiaTheme="minorHAnsi" w:hAnsi="Calibri"/>
          <w:sz w:val="24"/>
          <w:szCs w:val="21"/>
          <w:lang w:eastAsia="en-US"/>
        </w:rPr>
        <w:t>riqueza y bienestar, de adecuar la deuda a las necesidades de un proyecto de futuro,</w:t>
      </w:r>
      <w:r w:rsidR="00C94D92"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="00C94D92" w:rsidRPr="00C94D92">
        <w:rPr>
          <w:rFonts w:ascii="Calibri" w:eastAsiaTheme="minorHAnsi" w:hAnsi="Calibri"/>
          <w:sz w:val="24"/>
          <w:szCs w:val="21"/>
          <w:lang w:eastAsia="en-US"/>
        </w:rPr>
        <w:t xml:space="preserve">a fortalecer la paz y la cohesión social, a </w:t>
      </w:r>
      <w:r w:rsidR="00C94D92" w:rsidRPr="00C94D92">
        <w:rPr>
          <w:rFonts w:ascii="Calibri" w:eastAsiaTheme="minorHAnsi" w:hAnsi="Calibri"/>
          <w:sz w:val="24"/>
          <w:szCs w:val="21"/>
          <w:lang w:eastAsia="en-US"/>
        </w:rPr>
        <w:t>elegir</w:t>
      </w:r>
      <w:r w:rsidR="00C94D92" w:rsidRPr="00C94D92">
        <w:rPr>
          <w:rFonts w:ascii="Calibri" w:eastAsiaTheme="minorHAnsi" w:hAnsi="Calibri"/>
          <w:sz w:val="24"/>
          <w:szCs w:val="21"/>
          <w:lang w:eastAsia="en-US"/>
        </w:rPr>
        <w:t xml:space="preserve"> nuestro propio destino y a construir un </w:t>
      </w:r>
      <w:r w:rsidR="00C94D92" w:rsidRPr="00C94D92">
        <w:rPr>
          <w:rFonts w:ascii="Calibri" w:eastAsiaTheme="minorHAnsi" w:hAnsi="Calibri"/>
          <w:sz w:val="24"/>
          <w:szCs w:val="21"/>
          <w:lang w:eastAsia="en-US"/>
        </w:rPr>
        <w:t>proyecto</w:t>
      </w:r>
      <w:r w:rsidR="00C94D92" w:rsidRPr="00C94D92">
        <w:rPr>
          <w:rFonts w:ascii="Calibri" w:eastAsiaTheme="minorHAnsi" w:hAnsi="Calibri"/>
          <w:sz w:val="24"/>
          <w:szCs w:val="21"/>
          <w:lang w:eastAsia="en-US"/>
        </w:rPr>
        <w:t xml:space="preserve"> propio al servicio de nuestra sociedad. Se trata de afrontar riesgos, y experimentar nuevos caminos.</w:t>
      </w:r>
      <w:r w:rsidR="00C94D92">
        <w:rPr>
          <w:rFonts w:ascii="Calibri" w:eastAsiaTheme="minorHAnsi" w:hAnsi="Calibri"/>
          <w:sz w:val="24"/>
          <w:szCs w:val="21"/>
          <w:lang w:eastAsia="en-US"/>
        </w:rPr>
        <w:t xml:space="preserve"> </w:t>
      </w:r>
      <w:r w:rsidR="00C94D92" w:rsidRPr="00C94D92">
        <w:rPr>
          <w:rFonts w:ascii="Calibri" w:eastAsiaTheme="minorHAnsi" w:hAnsi="Calibri"/>
          <w:sz w:val="24"/>
          <w:szCs w:val="21"/>
          <w:lang w:eastAsia="en-US"/>
        </w:rPr>
        <w:t xml:space="preserve">El 21-O debe ofrecer un panorama de </w:t>
      </w:r>
      <w:r w:rsidR="00C94D92" w:rsidRPr="00C94D92">
        <w:rPr>
          <w:rFonts w:ascii="Calibri" w:eastAsiaTheme="minorHAnsi" w:hAnsi="Calibri"/>
          <w:sz w:val="24"/>
          <w:szCs w:val="21"/>
          <w:lang w:eastAsia="en-US"/>
        </w:rPr>
        <w:t>ilusión</w:t>
      </w:r>
      <w:r w:rsidR="00C94D92" w:rsidRPr="00C94D92">
        <w:rPr>
          <w:rFonts w:ascii="Calibri" w:eastAsiaTheme="minorHAnsi" w:hAnsi="Calibri"/>
          <w:sz w:val="24"/>
          <w:szCs w:val="21"/>
          <w:lang w:eastAsia="en-US"/>
        </w:rPr>
        <w:t xml:space="preserve"> y posibilismo hacia nuevos tiempos.</w:t>
      </w:r>
    </w:p>
    <w:p w:rsidR="00C94D92" w:rsidRPr="00C94D92" w:rsidRDefault="00C94D92" w:rsidP="00C94D92">
      <w:pPr>
        <w:rPr>
          <w:rFonts w:eastAsiaTheme="minorHAnsi"/>
          <w:lang w:eastAsia="en-US"/>
        </w:rPr>
      </w:pPr>
    </w:p>
    <w:p w:rsidR="007623C8" w:rsidRPr="00C94D92" w:rsidRDefault="007623C8" w:rsidP="00C94D92">
      <w:pPr>
        <w:spacing w:after="0"/>
        <w:ind w:firstLine="284"/>
        <w:jc w:val="both"/>
        <w:rPr>
          <w:sz w:val="24"/>
          <w:szCs w:val="24"/>
        </w:rPr>
      </w:pPr>
    </w:p>
    <w:sectPr w:rsidR="007623C8" w:rsidRPr="00C94D92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F9" w:rsidRDefault="000043F9" w:rsidP="00F91322">
      <w:pPr>
        <w:spacing w:after="0" w:line="240" w:lineRule="auto"/>
      </w:pPr>
      <w:r>
        <w:separator/>
      </w:r>
    </w:p>
  </w:endnote>
  <w:endnote w:type="continuationSeparator" w:id="0">
    <w:p w:rsidR="000043F9" w:rsidRDefault="000043F9" w:rsidP="00F9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493986"/>
      <w:docPartObj>
        <w:docPartGallery w:val="Page Numbers (Bottom of Page)"/>
        <w:docPartUnique/>
      </w:docPartObj>
    </w:sdtPr>
    <w:sdtEndPr/>
    <w:sdtContent>
      <w:p w:rsidR="00F91322" w:rsidRDefault="00F91322" w:rsidP="00F91322">
        <w:pPr>
          <w:pStyle w:val="Piedepgina"/>
          <w:tabs>
            <w:tab w:val="clear" w:pos="8504"/>
            <w:tab w:val="right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3F5">
          <w:rPr>
            <w:noProof/>
          </w:rPr>
          <w:t>1</w:t>
        </w:r>
        <w:r>
          <w:fldChar w:fldCharType="end"/>
        </w:r>
      </w:p>
    </w:sdtContent>
  </w:sdt>
  <w:p w:rsidR="00F91322" w:rsidRDefault="00F913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F9" w:rsidRDefault="000043F9" w:rsidP="00F91322">
      <w:pPr>
        <w:spacing w:after="0" w:line="240" w:lineRule="auto"/>
      </w:pPr>
      <w:r>
        <w:separator/>
      </w:r>
    </w:p>
  </w:footnote>
  <w:footnote w:type="continuationSeparator" w:id="0">
    <w:p w:rsidR="000043F9" w:rsidRDefault="000043F9" w:rsidP="00F9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0C1A"/>
    <w:multiLevelType w:val="hybridMultilevel"/>
    <w:tmpl w:val="F828BFBC"/>
    <w:lvl w:ilvl="0" w:tplc="0C0A0011">
      <w:start w:val="1"/>
      <w:numFmt w:val="decimal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0D"/>
    <w:rsid w:val="000043F9"/>
    <w:rsid w:val="001109E4"/>
    <w:rsid w:val="00114F36"/>
    <w:rsid w:val="002221D7"/>
    <w:rsid w:val="002B72C3"/>
    <w:rsid w:val="002D3873"/>
    <w:rsid w:val="003B03F5"/>
    <w:rsid w:val="003F3BC3"/>
    <w:rsid w:val="00456EBA"/>
    <w:rsid w:val="00482BE1"/>
    <w:rsid w:val="006A265F"/>
    <w:rsid w:val="0073310D"/>
    <w:rsid w:val="007623C8"/>
    <w:rsid w:val="007A0829"/>
    <w:rsid w:val="008512EE"/>
    <w:rsid w:val="00865170"/>
    <w:rsid w:val="009178C9"/>
    <w:rsid w:val="00A718FB"/>
    <w:rsid w:val="00B35918"/>
    <w:rsid w:val="00BB67CB"/>
    <w:rsid w:val="00C94D92"/>
    <w:rsid w:val="00F27D93"/>
    <w:rsid w:val="00F36C8D"/>
    <w:rsid w:val="00F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trackRevisions w:val="fals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0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32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22"/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94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94D92"/>
    <w:rPr>
      <w:rFonts w:ascii="Consolas" w:eastAsiaTheme="minorEastAsia" w:hAnsi="Consolas"/>
      <w:sz w:val="21"/>
      <w:szCs w:val="21"/>
      <w:lang w:eastAsia="es-ES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10D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310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322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1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322"/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94D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94D92"/>
    <w:rPr>
      <w:rFonts w:ascii="Consolas" w:eastAsiaTheme="minorEastAsia" w:hAnsi="Consolas"/>
      <w:sz w:val="21"/>
      <w:szCs w:val="21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3828A-243E-4FA0-B0AE-94095DB2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903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San Epifanio</dc:creator>
  <cp:lastModifiedBy>Maite San Epifanio</cp:lastModifiedBy>
  <cp:revision>3</cp:revision>
  <dcterms:created xsi:type="dcterms:W3CDTF">2012-09-20T15:12:00Z</dcterms:created>
  <dcterms:modified xsi:type="dcterms:W3CDTF">2012-10-05T09:35:00Z</dcterms:modified>
</cp:coreProperties>
</file>