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310D" w:rsidRPr="003F3BC3" w:rsidRDefault="0073310D" w:rsidP="0073310D">
      <w:pPr>
        <w:rPr>
          <w:i/>
          <w:color w:val="FF0000"/>
          <w:sz w:val="28"/>
        </w:rPr>
      </w:pPr>
      <w:r w:rsidRPr="003F3BC3">
        <w:rPr>
          <w:i/>
          <w:color w:val="FF0000"/>
          <w:sz w:val="28"/>
        </w:rPr>
        <w:t>NEURE KABUZ</w:t>
      </w:r>
    </w:p>
    <w:p w:rsidR="0073310D" w:rsidRDefault="0073310D" w:rsidP="0073310D">
      <w:pPr>
        <w:spacing w:after="0"/>
        <w:rPr>
          <w:i/>
          <w:sz w:val="24"/>
          <w:szCs w:val="24"/>
        </w:rPr>
      </w:pPr>
      <w:r w:rsidRPr="00DD5A87">
        <w:rPr>
          <w:i/>
          <w:sz w:val="24"/>
          <w:szCs w:val="24"/>
        </w:rPr>
        <w:t>Por JON AZUA</w:t>
      </w:r>
    </w:p>
    <w:p w:rsidR="0073310D" w:rsidRPr="0073310D" w:rsidRDefault="0073310D" w:rsidP="0073310D">
      <w:pPr>
        <w:spacing w:after="0"/>
        <w:rPr>
          <w:sz w:val="24"/>
          <w:szCs w:val="24"/>
        </w:rPr>
      </w:pPr>
    </w:p>
    <w:p w:rsidR="0073310D" w:rsidRDefault="0073310D" w:rsidP="0073310D">
      <w:pPr>
        <w:spacing w:after="0"/>
        <w:rPr>
          <w:b/>
          <w:i/>
          <w:sz w:val="28"/>
          <w:szCs w:val="28"/>
        </w:rPr>
      </w:pPr>
      <w:r>
        <w:rPr>
          <w:b/>
          <w:i/>
          <w:sz w:val="28"/>
          <w:szCs w:val="28"/>
        </w:rPr>
        <w:t>¿NO ES TIEM</w:t>
      </w:r>
      <w:r w:rsidR="00456EBA">
        <w:rPr>
          <w:b/>
          <w:i/>
          <w:sz w:val="28"/>
          <w:szCs w:val="28"/>
        </w:rPr>
        <w:t>PO</w:t>
      </w:r>
      <w:r>
        <w:rPr>
          <w:b/>
          <w:i/>
          <w:sz w:val="28"/>
          <w:szCs w:val="28"/>
        </w:rPr>
        <w:t xml:space="preserve"> DE PERSEGUIR QUIMERAS?</w:t>
      </w:r>
    </w:p>
    <w:p w:rsidR="0073310D" w:rsidRDefault="0073310D" w:rsidP="0073310D">
      <w:pPr>
        <w:spacing w:after="0"/>
        <w:rPr>
          <w:sz w:val="24"/>
          <w:szCs w:val="24"/>
        </w:rPr>
      </w:pPr>
    </w:p>
    <w:p w:rsidR="0073310D" w:rsidRDefault="007A0829" w:rsidP="008512EE">
      <w:pPr>
        <w:spacing w:after="0"/>
        <w:ind w:firstLine="284"/>
        <w:jc w:val="both"/>
        <w:rPr>
          <w:sz w:val="24"/>
          <w:szCs w:val="24"/>
        </w:rPr>
      </w:pPr>
      <w:r>
        <w:rPr>
          <w:sz w:val="24"/>
          <w:szCs w:val="24"/>
        </w:rPr>
        <w:t xml:space="preserve">  </w:t>
      </w:r>
      <w:r w:rsidR="0073310D">
        <w:rPr>
          <w:sz w:val="24"/>
          <w:szCs w:val="24"/>
        </w:rPr>
        <w:t xml:space="preserve">Desde la ejemplaridad manifiesta a lo largo de su vida, </w:t>
      </w:r>
      <w:r>
        <w:rPr>
          <w:sz w:val="24"/>
          <w:szCs w:val="24"/>
        </w:rPr>
        <w:t xml:space="preserve">e inaugurando un nuevo estilo moderno de comunicación “anónima” a través de una página web, </w:t>
      </w:r>
      <w:r w:rsidR="0073310D">
        <w:rPr>
          <w:sz w:val="24"/>
          <w:szCs w:val="24"/>
        </w:rPr>
        <w:t>el Rey de España ha hecho saber al mundo que “</w:t>
      </w:r>
      <w:r w:rsidR="0073310D" w:rsidRPr="007A0829">
        <w:rPr>
          <w:i/>
          <w:sz w:val="24"/>
          <w:szCs w:val="24"/>
        </w:rPr>
        <w:t>NO es tiempo de perseguir quimeras ni de buscar las esencias”</w:t>
      </w:r>
      <w:r w:rsidR="0073310D">
        <w:rPr>
          <w:sz w:val="24"/>
          <w:szCs w:val="24"/>
        </w:rPr>
        <w:t>. Por el contrario, transmite dos máxim</w:t>
      </w:r>
      <w:r>
        <w:rPr>
          <w:sz w:val="24"/>
          <w:szCs w:val="24"/>
        </w:rPr>
        <w:t>a</w:t>
      </w:r>
      <w:r w:rsidR="0073310D">
        <w:rPr>
          <w:sz w:val="24"/>
          <w:szCs w:val="24"/>
        </w:rPr>
        <w:t>s salvador</w:t>
      </w:r>
      <w:r>
        <w:rPr>
          <w:sz w:val="24"/>
          <w:szCs w:val="24"/>
        </w:rPr>
        <w:t>a</w:t>
      </w:r>
      <w:r w:rsidR="0073310D">
        <w:rPr>
          <w:sz w:val="24"/>
          <w:szCs w:val="24"/>
        </w:rPr>
        <w:t>s de la crisis:</w:t>
      </w:r>
    </w:p>
    <w:p w:rsidR="0073310D" w:rsidRDefault="0073310D" w:rsidP="008512EE">
      <w:pPr>
        <w:spacing w:after="0"/>
        <w:ind w:firstLine="284"/>
        <w:jc w:val="both"/>
        <w:rPr>
          <w:sz w:val="24"/>
          <w:szCs w:val="24"/>
        </w:rPr>
      </w:pPr>
    </w:p>
    <w:p w:rsidR="0073310D" w:rsidRDefault="00456EBA" w:rsidP="008512EE">
      <w:pPr>
        <w:pStyle w:val="Prrafodelista"/>
        <w:numPr>
          <w:ilvl w:val="0"/>
          <w:numId w:val="1"/>
        </w:numPr>
        <w:spacing w:after="0"/>
        <w:ind w:left="567" w:hanging="283"/>
        <w:jc w:val="both"/>
        <w:rPr>
          <w:sz w:val="24"/>
          <w:szCs w:val="24"/>
        </w:rPr>
      </w:pPr>
      <w:r>
        <w:rPr>
          <w:sz w:val="24"/>
          <w:szCs w:val="24"/>
        </w:rPr>
        <w:t xml:space="preserve">“Solo superaremos las dificultades actuales actuando </w:t>
      </w:r>
      <w:r w:rsidR="00114F36">
        <w:rPr>
          <w:sz w:val="24"/>
          <w:szCs w:val="24"/>
        </w:rPr>
        <w:t xml:space="preserve">unidos… </w:t>
      </w:r>
      <w:r>
        <w:rPr>
          <w:sz w:val="24"/>
          <w:szCs w:val="24"/>
        </w:rPr>
        <w:t>remando a la vez</w:t>
      </w:r>
      <w:r w:rsidR="002221D7">
        <w:rPr>
          <w:sz w:val="24"/>
          <w:szCs w:val="24"/>
        </w:rPr>
        <w:t>”</w:t>
      </w:r>
      <w:r>
        <w:rPr>
          <w:sz w:val="24"/>
          <w:szCs w:val="24"/>
        </w:rPr>
        <w:t>.</w:t>
      </w:r>
    </w:p>
    <w:p w:rsidR="00456EBA" w:rsidRDefault="00456EBA" w:rsidP="008512EE">
      <w:pPr>
        <w:pStyle w:val="Prrafodelista"/>
        <w:spacing w:after="0"/>
        <w:ind w:left="567"/>
        <w:jc w:val="both"/>
        <w:rPr>
          <w:sz w:val="24"/>
          <w:szCs w:val="24"/>
        </w:rPr>
      </w:pPr>
    </w:p>
    <w:p w:rsidR="00456EBA" w:rsidRDefault="00456EBA" w:rsidP="008512EE">
      <w:pPr>
        <w:pStyle w:val="Prrafodelista"/>
        <w:numPr>
          <w:ilvl w:val="0"/>
          <w:numId w:val="1"/>
        </w:numPr>
        <w:spacing w:after="0"/>
        <w:ind w:left="567" w:hanging="283"/>
        <w:jc w:val="both"/>
        <w:rPr>
          <w:sz w:val="24"/>
          <w:szCs w:val="24"/>
        </w:rPr>
      </w:pPr>
      <w:r>
        <w:rPr>
          <w:sz w:val="24"/>
          <w:szCs w:val="24"/>
        </w:rPr>
        <w:t>“Necesitamos recuperar nuestros valores que brillaron en la transición democrática: trabajo, esfuerzo, mérito, generosidad, imperativo ético…”</w:t>
      </w:r>
    </w:p>
    <w:p w:rsidR="00456EBA" w:rsidRDefault="00456EBA" w:rsidP="008512EE">
      <w:pPr>
        <w:spacing w:after="0"/>
        <w:ind w:firstLine="284"/>
        <w:jc w:val="both"/>
        <w:rPr>
          <w:sz w:val="24"/>
          <w:szCs w:val="24"/>
        </w:rPr>
      </w:pPr>
    </w:p>
    <w:p w:rsidR="00482BE1" w:rsidRDefault="00456EBA" w:rsidP="008512EE">
      <w:pPr>
        <w:spacing w:after="0"/>
        <w:ind w:firstLine="284"/>
        <w:jc w:val="both"/>
        <w:rPr>
          <w:sz w:val="24"/>
          <w:szCs w:val="24"/>
        </w:rPr>
      </w:pPr>
      <w:r>
        <w:rPr>
          <w:sz w:val="24"/>
          <w:szCs w:val="24"/>
        </w:rPr>
        <w:t xml:space="preserve">Basta leer esta segunda recomendación de principios y compararla con la percepción de quien parecería </w:t>
      </w:r>
      <w:r w:rsidR="00114F36">
        <w:rPr>
          <w:sz w:val="24"/>
          <w:szCs w:val="24"/>
        </w:rPr>
        <w:t>pronunciarla</w:t>
      </w:r>
      <w:r>
        <w:rPr>
          <w:sz w:val="24"/>
          <w:szCs w:val="24"/>
        </w:rPr>
        <w:t xml:space="preserve"> (¡Vaya asesores y </w:t>
      </w:r>
      <w:r w:rsidR="00482BE1">
        <w:rPr>
          <w:sz w:val="24"/>
          <w:szCs w:val="24"/>
        </w:rPr>
        <w:t xml:space="preserve">escribanos reales!) para observar la escasa credibilidad de quien lo proclama, instaurado por imposición, heredero de la dictadura, impuesto por herencia y ajeno a toda </w:t>
      </w:r>
      <w:r w:rsidR="001109E4">
        <w:rPr>
          <w:sz w:val="24"/>
          <w:szCs w:val="24"/>
        </w:rPr>
        <w:t>selección meritoria</w:t>
      </w:r>
      <w:r w:rsidR="007A0829">
        <w:rPr>
          <w:sz w:val="24"/>
          <w:szCs w:val="24"/>
        </w:rPr>
        <w:t xml:space="preserve"> en el desempeño de sus tareas</w:t>
      </w:r>
      <w:r w:rsidR="001109E4">
        <w:rPr>
          <w:sz w:val="24"/>
          <w:szCs w:val="24"/>
        </w:rPr>
        <w:t>, además de</w:t>
      </w:r>
      <w:r w:rsidR="00482BE1">
        <w:rPr>
          <w:sz w:val="24"/>
          <w:szCs w:val="24"/>
        </w:rPr>
        <w:t xml:space="preserve"> alejado </w:t>
      </w:r>
      <w:r w:rsidR="007A0829">
        <w:rPr>
          <w:sz w:val="24"/>
          <w:szCs w:val="24"/>
        </w:rPr>
        <w:t>de</w:t>
      </w:r>
      <w:r w:rsidR="00482BE1">
        <w:rPr>
          <w:sz w:val="24"/>
          <w:szCs w:val="24"/>
        </w:rPr>
        <w:t xml:space="preserve"> </w:t>
      </w:r>
      <w:r w:rsidR="001109E4">
        <w:rPr>
          <w:sz w:val="24"/>
          <w:szCs w:val="24"/>
        </w:rPr>
        <w:t>un</w:t>
      </w:r>
      <w:r w:rsidR="00482BE1">
        <w:rPr>
          <w:sz w:val="24"/>
          <w:szCs w:val="24"/>
        </w:rPr>
        <w:t xml:space="preserve"> comportamiento ético</w:t>
      </w:r>
      <w:r w:rsidR="001109E4">
        <w:rPr>
          <w:sz w:val="24"/>
          <w:szCs w:val="24"/>
        </w:rPr>
        <w:t xml:space="preserve"> observable</w:t>
      </w:r>
      <w:r w:rsidR="00482BE1">
        <w:rPr>
          <w:sz w:val="24"/>
          <w:szCs w:val="24"/>
        </w:rPr>
        <w:t>.</w:t>
      </w:r>
    </w:p>
    <w:p w:rsidR="00482BE1" w:rsidRDefault="00482BE1" w:rsidP="008512EE">
      <w:pPr>
        <w:spacing w:after="0"/>
        <w:ind w:firstLine="284"/>
        <w:jc w:val="both"/>
        <w:rPr>
          <w:sz w:val="24"/>
          <w:szCs w:val="24"/>
        </w:rPr>
      </w:pPr>
    </w:p>
    <w:p w:rsidR="00456EBA" w:rsidRDefault="00482BE1" w:rsidP="008512EE">
      <w:pPr>
        <w:spacing w:after="0"/>
        <w:ind w:firstLine="284"/>
        <w:jc w:val="both"/>
        <w:rPr>
          <w:sz w:val="24"/>
          <w:szCs w:val="24"/>
        </w:rPr>
      </w:pPr>
      <w:r>
        <w:rPr>
          <w:sz w:val="24"/>
          <w:szCs w:val="24"/>
        </w:rPr>
        <w:t>Si con este bagaje se pretende simplificar la crisis actual (económica, política</w:t>
      </w:r>
      <w:r w:rsidR="007A0829">
        <w:rPr>
          <w:sz w:val="24"/>
          <w:szCs w:val="24"/>
        </w:rPr>
        <w:t>,</w:t>
      </w:r>
      <w:r>
        <w:rPr>
          <w:sz w:val="24"/>
          <w:szCs w:val="24"/>
        </w:rPr>
        <w:t xml:space="preserve"> social e institucional) y sus posibles soluciones, instalado en el </w:t>
      </w:r>
      <w:proofErr w:type="spellStart"/>
      <w:r w:rsidRPr="007A0829">
        <w:rPr>
          <w:i/>
          <w:sz w:val="24"/>
          <w:szCs w:val="24"/>
        </w:rPr>
        <w:t>establishment</w:t>
      </w:r>
      <w:proofErr w:type="spellEnd"/>
      <w:r>
        <w:rPr>
          <w:sz w:val="24"/>
          <w:szCs w:val="24"/>
        </w:rPr>
        <w:t xml:space="preserve"> que, por definición, renuncia a cualquier movimiento que ponga en riesgo su </w:t>
      </w:r>
      <w:r w:rsidRPr="007A0829">
        <w:rPr>
          <w:i/>
          <w:sz w:val="24"/>
          <w:szCs w:val="24"/>
        </w:rPr>
        <w:t>statu quo</w:t>
      </w:r>
      <w:r>
        <w:rPr>
          <w:sz w:val="24"/>
          <w:szCs w:val="24"/>
        </w:rPr>
        <w:t xml:space="preserve">, parecería evidente que en esa cabeza </w:t>
      </w:r>
      <w:r w:rsidR="007A0829">
        <w:rPr>
          <w:sz w:val="24"/>
          <w:szCs w:val="24"/>
        </w:rPr>
        <w:t xml:space="preserve">no </w:t>
      </w:r>
      <w:r>
        <w:rPr>
          <w:sz w:val="24"/>
          <w:szCs w:val="24"/>
        </w:rPr>
        <w:t xml:space="preserve">ha lugar para quimeras. </w:t>
      </w:r>
    </w:p>
    <w:p w:rsidR="00482BE1" w:rsidRDefault="00482BE1" w:rsidP="008512EE">
      <w:pPr>
        <w:spacing w:after="0"/>
        <w:ind w:firstLine="284"/>
        <w:jc w:val="both"/>
        <w:rPr>
          <w:sz w:val="24"/>
          <w:szCs w:val="24"/>
        </w:rPr>
      </w:pPr>
    </w:p>
    <w:p w:rsidR="00482BE1" w:rsidRDefault="00482BE1" w:rsidP="008512EE">
      <w:pPr>
        <w:spacing w:after="0"/>
        <w:ind w:firstLine="284"/>
        <w:jc w:val="both"/>
        <w:rPr>
          <w:sz w:val="24"/>
          <w:szCs w:val="24"/>
        </w:rPr>
      </w:pPr>
      <w:r>
        <w:rPr>
          <w:sz w:val="24"/>
          <w:szCs w:val="24"/>
        </w:rPr>
        <w:t>Sin embargo, si analizamos el fracaso del modelo económico-financiero d</w:t>
      </w:r>
      <w:r w:rsidR="00F27D93">
        <w:rPr>
          <w:sz w:val="24"/>
          <w:szCs w:val="24"/>
        </w:rPr>
        <w:t>ominante,</w:t>
      </w:r>
      <w:r w:rsidR="007A0829">
        <w:rPr>
          <w:sz w:val="24"/>
          <w:szCs w:val="24"/>
        </w:rPr>
        <w:t xml:space="preserve"> y la frustración de la paralizante estructura institucional constatable en la “España de las Autonomías” de la crisis, </w:t>
      </w:r>
      <w:r w:rsidR="00F27D93">
        <w:rPr>
          <w:sz w:val="24"/>
          <w:szCs w:val="24"/>
        </w:rPr>
        <w:t xml:space="preserve"> concluiríamos que no solo son deseables los sueños sino imprescindibles para esforzarnos en transformar una realidad actual que </w:t>
      </w:r>
      <w:r w:rsidR="007A0829">
        <w:rPr>
          <w:sz w:val="24"/>
          <w:szCs w:val="24"/>
        </w:rPr>
        <w:t xml:space="preserve">parece encaminada a </w:t>
      </w:r>
      <w:r w:rsidR="00F27D93">
        <w:rPr>
          <w:sz w:val="24"/>
          <w:szCs w:val="24"/>
        </w:rPr>
        <w:t>suprim</w:t>
      </w:r>
      <w:r w:rsidR="007A0829">
        <w:rPr>
          <w:sz w:val="24"/>
          <w:szCs w:val="24"/>
        </w:rPr>
        <w:t>ir</w:t>
      </w:r>
      <w:r w:rsidR="00F27D93">
        <w:rPr>
          <w:sz w:val="24"/>
          <w:szCs w:val="24"/>
        </w:rPr>
        <w:t xml:space="preserve"> un estado de bienestar </w:t>
      </w:r>
      <w:r w:rsidR="007A0829">
        <w:rPr>
          <w:sz w:val="24"/>
          <w:szCs w:val="24"/>
        </w:rPr>
        <w:t>aún en incipiente construcción.</w:t>
      </w:r>
      <w:r w:rsidR="00F27D93">
        <w:rPr>
          <w:sz w:val="24"/>
          <w:szCs w:val="24"/>
        </w:rPr>
        <w:t xml:space="preserve"> </w:t>
      </w:r>
      <w:r w:rsidR="007A0829">
        <w:rPr>
          <w:sz w:val="24"/>
          <w:szCs w:val="24"/>
        </w:rPr>
        <w:t xml:space="preserve">Un desenfrenado proceso que profundiza en el error de diagnóstico que ha dado por buena </w:t>
      </w:r>
      <w:r w:rsidR="00A718FB">
        <w:rPr>
          <w:sz w:val="24"/>
          <w:szCs w:val="24"/>
        </w:rPr>
        <w:t>la paralización del gasto público, la austeridad generalizada, el recorte salarial y el límite al crecimiento en beneficio de un coyuntural déficit fiscal y presupuestario del cortísimo plazo, destrozando el capital humano a través de un creciente y duradero desempleo. U</w:t>
      </w:r>
      <w:r w:rsidR="00F27D93">
        <w:rPr>
          <w:sz w:val="24"/>
          <w:szCs w:val="24"/>
        </w:rPr>
        <w:t xml:space="preserve">n progresivo intento por </w:t>
      </w:r>
      <w:r w:rsidR="00A718FB">
        <w:rPr>
          <w:sz w:val="24"/>
          <w:szCs w:val="24"/>
        </w:rPr>
        <w:t>no reconocer la desigual realidad de</w:t>
      </w:r>
      <w:r w:rsidR="00F27D93">
        <w:rPr>
          <w:sz w:val="24"/>
          <w:szCs w:val="24"/>
        </w:rPr>
        <w:t xml:space="preserve"> </w:t>
      </w:r>
      <w:r w:rsidR="00A718FB">
        <w:rPr>
          <w:sz w:val="24"/>
          <w:szCs w:val="24"/>
        </w:rPr>
        <w:t>sociedades, regiones</w:t>
      </w:r>
      <w:r w:rsidR="00F27D93">
        <w:rPr>
          <w:sz w:val="24"/>
          <w:szCs w:val="24"/>
        </w:rPr>
        <w:t xml:space="preserve"> y pueblos</w:t>
      </w:r>
      <w:r w:rsidR="00A718FB">
        <w:rPr>
          <w:sz w:val="24"/>
          <w:szCs w:val="24"/>
        </w:rPr>
        <w:t xml:space="preserve">. Un modelo dominante que parece pretender colocar </w:t>
      </w:r>
      <w:r w:rsidR="00F27D93">
        <w:rPr>
          <w:sz w:val="24"/>
          <w:szCs w:val="24"/>
        </w:rPr>
        <w:t>la economía, las instituciones y la política al servicio de</w:t>
      </w:r>
      <w:r w:rsidR="00A718FB">
        <w:rPr>
          <w:sz w:val="24"/>
          <w:szCs w:val="24"/>
        </w:rPr>
        <w:t xml:space="preserve"> sí mismas en lugar de utilizarlas al servicio de</w:t>
      </w:r>
      <w:r w:rsidR="00F27D93">
        <w:rPr>
          <w:sz w:val="24"/>
          <w:szCs w:val="24"/>
        </w:rPr>
        <w:t xml:space="preserve"> la sociedad. Quizás, quienes han nacido en un palacio aislado, no han salido de él y </w:t>
      </w:r>
      <w:r w:rsidR="00F27D93">
        <w:rPr>
          <w:sz w:val="24"/>
          <w:szCs w:val="24"/>
        </w:rPr>
        <w:lastRenderedPageBreak/>
        <w:t>pretenden que su “entorno” continúe en él de por vida</w:t>
      </w:r>
      <w:r w:rsidR="00A718FB">
        <w:rPr>
          <w:sz w:val="24"/>
          <w:szCs w:val="24"/>
        </w:rPr>
        <w:t>,</w:t>
      </w:r>
      <w:r w:rsidR="00F27D93">
        <w:rPr>
          <w:sz w:val="24"/>
          <w:szCs w:val="24"/>
        </w:rPr>
        <w:t xml:space="preserve"> entienda que l</w:t>
      </w:r>
      <w:r w:rsidR="00114F36">
        <w:rPr>
          <w:sz w:val="24"/>
          <w:szCs w:val="24"/>
        </w:rPr>
        <w:t>a</w:t>
      </w:r>
      <w:r w:rsidR="00F27D93">
        <w:rPr>
          <w:sz w:val="24"/>
          <w:szCs w:val="24"/>
        </w:rPr>
        <w:t xml:space="preserve">s </w:t>
      </w:r>
      <w:r w:rsidR="00F27D93" w:rsidRPr="00114F36">
        <w:rPr>
          <w:sz w:val="24"/>
          <w:szCs w:val="24"/>
        </w:rPr>
        <w:t>c</w:t>
      </w:r>
      <w:r w:rsidR="00114F36" w:rsidRPr="00114F36">
        <w:rPr>
          <w:sz w:val="24"/>
          <w:szCs w:val="24"/>
        </w:rPr>
        <w:t>o</w:t>
      </w:r>
      <w:r w:rsidR="00F27D93" w:rsidRPr="00114F36">
        <w:rPr>
          <w:sz w:val="24"/>
          <w:szCs w:val="24"/>
        </w:rPr>
        <w:t>s</w:t>
      </w:r>
      <w:r w:rsidR="00114F36" w:rsidRPr="00114F36">
        <w:rPr>
          <w:sz w:val="24"/>
          <w:szCs w:val="24"/>
        </w:rPr>
        <w:t>a</w:t>
      </w:r>
      <w:r w:rsidR="00F27D93" w:rsidRPr="00114F36">
        <w:rPr>
          <w:sz w:val="24"/>
          <w:szCs w:val="24"/>
        </w:rPr>
        <w:t>s</w:t>
      </w:r>
      <w:r w:rsidR="00F27D93">
        <w:rPr>
          <w:sz w:val="24"/>
          <w:szCs w:val="24"/>
        </w:rPr>
        <w:t xml:space="preserve"> no han de cambiar y que si lo hacen, basta tirar de propaganda y medios </w:t>
      </w:r>
      <w:r w:rsidR="00F27D93" w:rsidRPr="00114F36">
        <w:rPr>
          <w:sz w:val="24"/>
          <w:szCs w:val="24"/>
        </w:rPr>
        <w:t>afines</w:t>
      </w:r>
      <w:r w:rsidR="00F27D93">
        <w:rPr>
          <w:sz w:val="24"/>
          <w:szCs w:val="24"/>
        </w:rPr>
        <w:t xml:space="preserve"> para lograr que l</w:t>
      </w:r>
      <w:r w:rsidR="00114F36">
        <w:rPr>
          <w:sz w:val="24"/>
          <w:szCs w:val="24"/>
        </w:rPr>
        <w:t>a</w:t>
      </w:r>
      <w:r w:rsidR="00F27D93">
        <w:rPr>
          <w:sz w:val="24"/>
          <w:szCs w:val="24"/>
        </w:rPr>
        <w:t xml:space="preserve">s </w:t>
      </w:r>
      <w:r w:rsidR="00114F36" w:rsidRPr="00114F36">
        <w:rPr>
          <w:sz w:val="24"/>
          <w:szCs w:val="24"/>
        </w:rPr>
        <w:t>aguas</w:t>
      </w:r>
      <w:r w:rsidR="00F27D93">
        <w:rPr>
          <w:sz w:val="24"/>
          <w:szCs w:val="24"/>
        </w:rPr>
        <w:t xml:space="preserve"> vuelvan al cauce inicial.</w:t>
      </w:r>
    </w:p>
    <w:p w:rsidR="00F36C8D" w:rsidRDefault="00F36C8D" w:rsidP="008512EE">
      <w:pPr>
        <w:spacing w:after="0"/>
        <w:ind w:firstLine="284"/>
        <w:jc w:val="both"/>
        <w:rPr>
          <w:sz w:val="24"/>
          <w:szCs w:val="24"/>
        </w:rPr>
      </w:pPr>
    </w:p>
    <w:p w:rsidR="00114F36" w:rsidRDefault="00F36C8D" w:rsidP="008512EE">
      <w:pPr>
        <w:spacing w:after="0"/>
        <w:ind w:firstLine="284"/>
        <w:jc w:val="both"/>
        <w:rPr>
          <w:sz w:val="24"/>
          <w:szCs w:val="24"/>
        </w:rPr>
      </w:pPr>
      <w:r>
        <w:rPr>
          <w:sz w:val="24"/>
          <w:szCs w:val="24"/>
        </w:rPr>
        <w:t xml:space="preserve">La realidad es otra cosa. </w:t>
      </w:r>
      <w:r w:rsidRPr="00A718FB">
        <w:rPr>
          <w:b/>
          <w:i/>
          <w:sz w:val="24"/>
          <w:szCs w:val="24"/>
        </w:rPr>
        <w:t>Las personas necesitamos soñar un futuro, imaginar lo inimaginable y hacerlo posible</w:t>
      </w:r>
      <w:r>
        <w:rPr>
          <w:sz w:val="24"/>
          <w:szCs w:val="24"/>
        </w:rPr>
        <w:t>. Es en esta dirección en la que debemos</w:t>
      </w:r>
      <w:r w:rsidR="00114F36">
        <w:rPr>
          <w:sz w:val="24"/>
          <w:szCs w:val="24"/>
        </w:rPr>
        <w:t xml:space="preserve"> movilizar</w:t>
      </w:r>
      <w:r>
        <w:rPr>
          <w:sz w:val="24"/>
          <w:szCs w:val="24"/>
        </w:rPr>
        <w:t xml:space="preserve"> nuestro trabajo, nuestro esfuerzo, el diálogo y el sacrificio de los interese particulares. Solo así seremos capaces de construir un futuro mejor, para la mayoría de los ciudadanos.</w:t>
      </w:r>
    </w:p>
    <w:p w:rsidR="003F3BC3" w:rsidRDefault="003F3BC3" w:rsidP="008512EE">
      <w:pPr>
        <w:spacing w:after="0"/>
        <w:ind w:firstLine="284"/>
        <w:jc w:val="both"/>
        <w:rPr>
          <w:sz w:val="24"/>
          <w:szCs w:val="24"/>
        </w:rPr>
      </w:pPr>
    </w:p>
    <w:p w:rsidR="00F36C8D" w:rsidRPr="00A718FB" w:rsidRDefault="00F36C8D" w:rsidP="008512EE">
      <w:pPr>
        <w:spacing w:after="0"/>
        <w:ind w:firstLine="284"/>
        <w:jc w:val="both"/>
        <w:rPr>
          <w:i/>
          <w:sz w:val="24"/>
          <w:szCs w:val="24"/>
        </w:rPr>
      </w:pPr>
      <w:r w:rsidRPr="00A718FB">
        <w:rPr>
          <w:i/>
          <w:sz w:val="24"/>
          <w:szCs w:val="24"/>
        </w:rPr>
        <w:t xml:space="preserve">Una vez más, debemos reivindicar el derecho a diseñar y aplicar estrategias distintas </w:t>
      </w:r>
      <w:r w:rsidR="00114F36" w:rsidRPr="00A718FB">
        <w:rPr>
          <w:i/>
          <w:sz w:val="24"/>
          <w:szCs w:val="24"/>
        </w:rPr>
        <w:t>adecuadas</w:t>
      </w:r>
      <w:r w:rsidRPr="00A718FB">
        <w:rPr>
          <w:i/>
          <w:sz w:val="24"/>
          <w:szCs w:val="24"/>
        </w:rPr>
        <w:t xml:space="preserve"> a vol</w:t>
      </w:r>
      <w:r w:rsidR="00A718FB">
        <w:rPr>
          <w:i/>
          <w:sz w:val="24"/>
          <w:szCs w:val="24"/>
        </w:rPr>
        <w:t>untades y realidades diferentes a la búsqueda de un propósito o sentido concreto.</w:t>
      </w:r>
    </w:p>
    <w:p w:rsidR="00F36C8D" w:rsidRPr="00A718FB" w:rsidRDefault="00F36C8D" w:rsidP="008512EE">
      <w:pPr>
        <w:spacing w:after="0"/>
        <w:ind w:firstLine="284"/>
        <w:jc w:val="both"/>
        <w:rPr>
          <w:i/>
          <w:sz w:val="24"/>
          <w:szCs w:val="24"/>
        </w:rPr>
      </w:pPr>
    </w:p>
    <w:p w:rsidR="00F36C8D" w:rsidRDefault="00F36C8D" w:rsidP="008512EE">
      <w:pPr>
        <w:spacing w:after="0"/>
        <w:ind w:firstLine="284"/>
        <w:jc w:val="both"/>
        <w:rPr>
          <w:sz w:val="24"/>
          <w:szCs w:val="24"/>
        </w:rPr>
      </w:pPr>
      <w:r>
        <w:rPr>
          <w:sz w:val="24"/>
          <w:szCs w:val="24"/>
        </w:rPr>
        <w:t xml:space="preserve">El tópico y simplista mensaje de “todos juntos y unidos sin discutir esencias” a la voz del mando único, dictado desde el </w:t>
      </w:r>
      <w:r w:rsidR="00A718FB" w:rsidRPr="00A718FB">
        <w:rPr>
          <w:i/>
          <w:sz w:val="24"/>
          <w:szCs w:val="24"/>
        </w:rPr>
        <w:t>pensamiento</w:t>
      </w:r>
      <w:r w:rsidRPr="00A718FB">
        <w:rPr>
          <w:i/>
          <w:sz w:val="24"/>
          <w:szCs w:val="24"/>
        </w:rPr>
        <w:t xml:space="preserve"> único</w:t>
      </w:r>
      <w:r>
        <w:rPr>
          <w:sz w:val="24"/>
          <w:szCs w:val="24"/>
        </w:rPr>
        <w:t xml:space="preserve"> que renuncia a la </w:t>
      </w:r>
      <w:r w:rsidR="00A718FB">
        <w:rPr>
          <w:sz w:val="24"/>
          <w:szCs w:val="24"/>
        </w:rPr>
        <w:t xml:space="preserve">diversidad </w:t>
      </w:r>
      <w:r>
        <w:rPr>
          <w:sz w:val="24"/>
          <w:szCs w:val="24"/>
        </w:rPr>
        <w:t>democr</w:t>
      </w:r>
      <w:r w:rsidR="00A718FB">
        <w:rPr>
          <w:sz w:val="24"/>
          <w:szCs w:val="24"/>
        </w:rPr>
        <w:t xml:space="preserve">ática </w:t>
      </w:r>
      <w:r>
        <w:rPr>
          <w:sz w:val="24"/>
          <w:szCs w:val="24"/>
        </w:rPr>
        <w:t xml:space="preserve"> en favor de “la eficacia centralizadora” no solamente nos ha traído hasta aquí sino que profundiza en la crisis. Para “recorrer el camino juntos” necesitamos conocer el lugar de llegada. Si no sabemos a donde queremos ir, el camino es lo de menos. No llegaremos a ninguna parte. Esto parece ser la </w:t>
      </w:r>
      <w:r w:rsidR="00114F36">
        <w:rPr>
          <w:sz w:val="24"/>
          <w:szCs w:val="24"/>
        </w:rPr>
        <w:t xml:space="preserve">invitación </w:t>
      </w:r>
      <w:r>
        <w:rPr>
          <w:sz w:val="24"/>
          <w:szCs w:val="24"/>
        </w:rPr>
        <w:t>que nos hacen.</w:t>
      </w:r>
    </w:p>
    <w:p w:rsidR="00F36C8D" w:rsidRDefault="00F36C8D" w:rsidP="008512EE">
      <w:pPr>
        <w:spacing w:after="0"/>
        <w:ind w:firstLine="284"/>
        <w:jc w:val="both"/>
        <w:rPr>
          <w:sz w:val="24"/>
          <w:szCs w:val="24"/>
        </w:rPr>
      </w:pPr>
    </w:p>
    <w:p w:rsidR="00F36C8D" w:rsidRDefault="00BB67CB" w:rsidP="008512EE">
      <w:pPr>
        <w:spacing w:after="0"/>
        <w:ind w:firstLine="284"/>
        <w:jc w:val="both"/>
        <w:rPr>
          <w:sz w:val="24"/>
          <w:szCs w:val="24"/>
        </w:rPr>
      </w:pPr>
      <w:r>
        <w:rPr>
          <w:sz w:val="24"/>
          <w:szCs w:val="24"/>
        </w:rPr>
        <w:t xml:space="preserve">Por el contrario, </w:t>
      </w:r>
      <w:r w:rsidRPr="00A718FB">
        <w:rPr>
          <w:i/>
          <w:sz w:val="24"/>
          <w:szCs w:val="24"/>
        </w:rPr>
        <w:t>sí es tiempo de “quimeras”.</w:t>
      </w:r>
      <w:r>
        <w:rPr>
          <w:sz w:val="24"/>
          <w:szCs w:val="24"/>
        </w:rPr>
        <w:t xml:space="preserve"> Pensamientos, sueños y caminos alternativos que nos muevan hacia otra parte. El camino del pensamiento único ya nos ha traído hasta aquí. Ahora queremos otro. Sin duda, en principio, parecería más complicado y </w:t>
      </w:r>
      <w:r w:rsidR="00114F36">
        <w:rPr>
          <w:sz w:val="24"/>
          <w:szCs w:val="24"/>
        </w:rPr>
        <w:t>sinuoso</w:t>
      </w:r>
      <w:r w:rsidR="00A718FB">
        <w:rPr>
          <w:sz w:val="24"/>
          <w:szCs w:val="24"/>
        </w:rPr>
        <w:t>,</w:t>
      </w:r>
      <w:r>
        <w:rPr>
          <w:sz w:val="24"/>
          <w:szCs w:val="24"/>
        </w:rPr>
        <w:t xml:space="preserve"> </w:t>
      </w:r>
      <w:r w:rsidR="00114F36">
        <w:rPr>
          <w:sz w:val="24"/>
          <w:szCs w:val="24"/>
        </w:rPr>
        <w:t>p</w:t>
      </w:r>
      <w:r>
        <w:rPr>
          <w:sz w:val="24"/>
          <w:szCs w:val="24"/>
        </w:rPr>
        <w:t>ero nos ofrece el aliciente de un mejor punto de llegada.</w:t>
      </w:r>
    </w:p>
    <w:p w:rsidR="00BB67CB" w:rsidRDefault="00BB67CB" w:rsidP="008512EE">
      <w:pPr>
        <w:spacing w:after="0"/>
        <w:ind w:firstLine="284"/>
        <w:jc w:val="both"/>
        <w:rPr>
          <w:sz w:val="24"/>
          <w:szCs w:val="24"/>
        </w:rPr>
      </w:pPr>
    </w:p>
    <w:p w:rsidR="00BB67CB" w:rsidRDefault="00BB67CB" w:rsidP="008512EE">
      <w:pPr>
        <w:spacing w:after="0"/>
        <w:ind w:firstLine="284"/>
        <w:jc w:val="both"/>
        <w:rPr>
          <w:sz w:val="24"/>
          <w:szCs w:val="24"/>
        </w:rPr>
      </w:pPr>
      <w:r>
        <w:rPr>
          <w:sz w:val="24"/>
          <w:szCs w:val="24"/>
        </w:rPr>
        <w:t>No somos unos inconscientes. Hemos recorrido muchos caminos llenos de dificultades y estamos dispuestos a transitar uno nuevo.</w:t>
      </w:r>
    </w:p>
    <w:p w:rsidR="00BB67CB" w:rsidRDefault="00BB67CB" w:rsidP="008512EE">
      <w:pPr>
        <w:spacing w:after="0"/>
        <w:ind w:firstLine="284"/>
        <w:jc w:val="both"/>
        <w:rPr>
          <w:sz w:val="24"/>
          <w:szCs w:val="24"/>
        </w:rPr>
      </w:pPr>
    </w:p>
    <w:p w:rsidR="00BB67CB" w:rsidRDefault="00BB67CB" w:rsidP="008512EE">
      <w:pPr>
        <w:spacing w:after="0"/>
        <w:ind w:firstLine="284"/>
        <w:jc w:val="both"/>
        <w:rPr>
          <w:sz w:val="24"/>
          <w:szCs w:val="24"/>
        </w:rPr>
      </w:pPr>
      <w:r>
        <w:rPr>
          <w:sz w:val="24"/>
          <w:szCs w:val="24"/>
        </w:rPr>
        <w:t>En este caso, sí merece la pena perseguir quimeras, con los instrumentos, actitud y valores adecuados.</w:t>
      </w:r>
      <w:r w:rsidR="002D3873">
        <w:rPr>
          <w:sz w:val="24"/>
          <w:szCs w:val="24"/>
        </w:rPr>
        <w:t xml:space="preserve"> Desde el valor de la experiencia probada, soportada en resultados comparables.  Sueños que otrora pudieron parecer extraños y lejanos y que el tiempo ha sabido retribuir.</w:t>
      </w:r>
    </w:p>
    <w:p w:rsidR="00F27D93" w:rsidRDefault="00F27D93" w:rsidP="00456EBA">
      <w:pPr>
        <w:spacing w:after="0"/>
        <w:ind w:firstLine="284"/>
        <w:rPr>
          <w:sz w:val="24"/>
          <w:szCs w:val="24"/>
        </w:rPr>
      </w:pPr>
    </w:p>
    <w:p w:rsidR="00F27D93" w:rsidRPr="00456EBA" w:rsidRDefault="00F27D93" w:rsidP="00456EBA">
      <w:pPr>
        <w:spacing w:after="0"/>
        <w:ind w:firstLine="284"/>
        <w:rPr>
          <w:sz w:val="24"/>
          <w:szCs w:val="24"/>
        </w:rPr>
      </w:pPr>
    </w:p>
    <w:p w:rsidR="007623C8" w:rsidRDefault="0073310D" w:rsidP="0073310D">
      <w:r>
        <w:rPr>
          <w:sz w:val="24"/>
        </w:rPr>
        <w:t xml:space="preserve">  </w:t>
      </w:r>
      <w:bookmarkStart w:id="0" w:name="_GoBack"/>
      <w:bookmarkEnd w:id="0"/>
    </w:p>
    <w:sectPr w:rsidR="007623C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78C9" w:rsidRDefault="009178C9" w:rsidP="00F91322">
      <w:pPr>
        <w:spacing w:after="0" w:line="240" w:lineRule="auto"/>
      </w:pPr>
      <w:r>
        <w:separator/>
      </w:r>
    </w:p>
  </w:endnote>
  <w:endnote w:type="continuationSeparator" w:id="0">
    <w:p w:rsidR="009178C9" w:rsidRDefault="009178C9" w:rsidP="00F913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2493986"/>
      <w:docPartObj>
        <w:docPartGallery w:val="Page Numbers (Bottom of Page)"/>
        <w:docPartUnique/>
      </w:docPartObj>
    </w:sdtPr>
    <w:sdtEndPr/>
    <w:sdtContent>
      <w:p w:rsidR="00F91322" w:rsidRDefault="00F91322" w:rsidP="00F91322">
        <w:pPr>
          <w:pStyle w:val="Piedepgina"/>
          <w:tabs>
            <w:tab w:val="clear" w:pos="8504"/>
            <w:tab w:val="right" w:pos="9072"/>
          </w:tabs>
          <w:jc w:val="right"/>
        </w:pPr>
        <w:r>
          <w:fldChar w:fldCharType="begin"/>
        </w:r>
        <w:r>
          <w:instrText>PAGE   \* MERGEFORMAT</w:instrText>
        </w:r>
        <w:r>
          <w:fldChar w:fldCharType="separate"/>
        </w:r>
        <w:r w:rsidR="003F3BC3">
          <w:rPr>
            <w:noProof/>
          </w:rPr>
          <w:t>1</w:t>
        </w:r>
        <w:r>
          <w:fldChar w:fldCharType="end"/>
        </w:r>
      </w:p>
    </w:sdtContent>
  </w:sdt>
  <w:p w:rsidR="00F91322" w:rsidRDefault="00F9132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78C9" w:rsidRDefault="009178C9" w:rsidP="00F91322">
      <w:pPr>
        <w:spacing w:after="0" w:line="240" w:lineRule="auto"/>
      </w:pPr>
      <w:r>
        <w:separator/>
      </w:r>
    </w:p>
  </w:footnote>
  <w:footnote w:type="continuationSeparator" w:id="0">
    <w:p w:rsidR="009178C9" w:rsidRDefault="009178C9" w:rsidP="00F9132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AF0C1A"/>
    <w:multiLevelType w:val="hybridMultilevel"/>
    <w:tmpl w:val="F828BFBC"/>
    <w:lvl w:ilvl="0" w:tplc="0C0A0011">
      <w:start w:val="1"/>
      <w:numFmt w:val="decimal"/>
      <w:lvlText w:val="%1)"/>
      <w:lvlJc w:val="left"/>
      <w:pPr>
        <w:ind w:left="1004" w:hanging="360"/>
      </w:pPr>
    </w:lvl>
    <w:lvl w:ilvl="1" w:tplc="0C0A0019" w:tentative="1">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310D"/>
    <w:rsid w:val="001109E4"/>
    <w:rsid w:val="00114F36"/>
    <w:rsid w:val="002221D7"/>
    <w:rsid w:val="002B72C3"/>
    <w:rsid w:val="002D3873"/>
    <w:rsid w:val="003F3BC3"/>
    <w:rsid w:val="00456EBA"/>
    <w:rsid w:val="00482BE1"/>
    <w:rsid w:val="006A265F"/>
    <w:rsid w:val="0073310D"/>
    <w:rsid w:val="007623C8"/>
    <w:rsid w:val="007A0829"/>
    <w:rsid w:val="008512EE"/>
    <w:rsid w:val="00865170"/>
    <w:rsid w:val="009178C9"/>
    <w:rsid w:val="00A718FB"/>
    <w:rsid w:val="00B35918"/>
    <w:rsid w:val="00BB67CB"/>
    <w:rsid w:val="00F27D93"/>
    <w:rsid w:val="00F36C8D"/>
    <w:rsid w:val="00F9132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310D"/>
    <w:rPr>
      <w:rFonts w:eastAsiaTheme="minorEastAsia"/>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3310D"/>
    <w:pPr>
      <w:ind w:left="720"/>
      <w:contextualSpacing/>
    </w:pPr>
  </w:style>
  <w:style w:type="paragraph" w:styleId="Encabezado">
    <w:name w:val="header"/>
    <w:basedOn w:val="Normal"/>
    <w:link w:val="EncabezadoCar"/>
    <w:uiPriority w:val="99"/>
    <w:unhideWhenUsed/>
    <w:rsid w:val="00F9132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F91322"/>
    <w:rPr>
      <w:rFonts w:eastAsiaTheme="minorEastAsia"/>
      <w:lang w:eastAsia="es-ES"/>
    </w:rPr>
  </w:style>
  <w:style w:type="paragraph" w:styleId="Piedepgina">
    <w:name w:val="footer"/>
    <w:basedOn w:val="Normal"/>
    <w:link w:val="PiedepginaCar"/>
    <w:uiPriority w:val="99"/>
    <w:unhideWhenUsed/>
    <w:rsid w:val="00F9132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F91322"/>
    <w:rPr>
      <w:rFonts w:eastAsiaTheme="minorEastAsia"/>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310D"/>
    <w:rPr>
      <w:rFonts w:eastAsiaTheme="minorEastAsia"/>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3310D"/>
    <w:pPr>
      <w:ind w:left="720"/>
      <w:contextualSpacing/>
    </w:pPr>
  </w:style>
  <w:style w:type="paragraph" w:styleId="Encabezado">
    <w:name w:val="header"/>
    <w:basedOn w:val="Normal"/>
    <w:link w:val="EncabezadoCar"/>
    <w:uiPriority w:val="99"/>
    <w:unhideWhenUsed/>
    <w:rsid w:val="00F9132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F91322"/>
    <w:rPr>
      <w:rFonts w:eastAsiaTheme="minorEastAsia"/>
      <w:lang w:eastAsia="es-ES"/>
    </w:rPr>
  </w:style>
  <w:style w:type="paragraph" w:styleId="Piedepgina">
    <w:name w:val="footer"/>
    <w:basedOn w:val="Normal"/>
    <w:link w:val="PiedepginaCar"/>
    <w:uiPriority w:val="99"/>
    <w:unhideWhenUsed/>
    <w:rsid w:val="00F9132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F91322"/>
    <w:rPr>
      <w:rFonts w:eastAsiaTheme="minorEastAsia"/>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CD5181-3BEE-43C3-A119-E531223E94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681</Words>
  <Characters>3746</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4419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Maite San Epifanio</dc:creator>
  <cp:lastModifiedBy>Maite San Epifanio</cp:lastModifiedBy>
  <cp:revision>2</cp:revision>
  <dcterms:created xsi:type="dcterms:W3CDTF">2012-09-20T15:12:00Z</dcterms:created>
  <dcterms:modified xsi:type="dcterms:W3CDTF">2012-09-20T15:12:00Z</dcterms:modified>
</cp:coreProperties>
</file>